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F18" w:rsidRPr="00AB307A" w:rsidRDefault="006A1F18" w:rsidP="006A1F18">
      <w:pPr>
        <w:pStyle w:val="H1"/>
        <w:rPr>
          <w:rFonts w:ascii="Calibri" w:hAnsi="Calibri" w:cs="Calibri"/>
        </w:rPr>
      </w:pPr>
      <w:bookmarkStart w:id="0" w:name="_Toc372294174"/>
      <w:bookmarkStart w:id="1" w:name="_Toc15916984"/>
      <w:bookmarkStart w:id="2" w:name="_Toc52461893"/>
      <w:r w:rsidRPr="00AB307A">
        <w:rPr>
          <w:rFonts w:ascii="Calibri" w:hAnsi="Calibri" w:cs="Calibri"/>
        </w:rPr>
        <w:t xml:space="preserve">Mobile Phone and Electronic Device Use </w:t>
      </w:r>
      <w:bookmarkEnd w:id="0"/>
      <w:bookmarkEnd w:id="1"/>
      <w:bookmarkEnd w:id="2"/>
    </w:p>
    <w:p w:rsidR="006A1F18" w:rsidRPr="00AB307A" w:rsidRDefault="006A1F18" w:rsidP="006A1F18">
      <w:pPr>
        <w:pStyle w:val="deleteasappropriate"/>
        <w:rPr>
          <w:rFonts w:ascii="Calibri" w:hAnsi="Calibri" w:cs="Calibri"/>
        </w:rPr>
      </w:pPr>
      <w:r w:rsidRPr="00AB307A">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6A1F18" w:rsidRPr="004C4DE5" w:rsidTr="00D55FD1">
        <w:trPr>
          <w:cantSplit/>
          <w:trHeight w:val="209"/>
          <w:jc w:val="center"/>
        </w:trPr>
        <w:tc>
          <w:tcPr>
            <w:tcW w:w="3082" w:type="dxa"/>
            <w:vAlign w:val="center"/>
          </w:tcPr>
          <w:p w:rsidR="006A1F18" w:rsidRPr="00AB307A" w:rsidRDefault="006A1F18" w:rsidP="00D55FD1">
            <w:pPr>
              <w:pStyle w:val="MeetsEYFS"/>
              <w:jc w:val="center"/>
              <w:rPr>
                <w:rFonts w:ascii="Calibri" w:hAnsi="Calibri" w:cs="Calibri"/>
              </w:rPr>
            </w:pPr>
            <w:r w:rsidRPr="00AB307A">
              <w:rPr>
                <w:rFonts w:ascii="Calibri" w:hAnsi="Calibri" w:cs="Calibri"/>
              </w:rPr>
              <w:t>EYFS: 2.1 &amp; 3.4</w:t>
            </w:r>
          </w:p>
        </w:tc>
      </w:tr>
    </w:tbl>
    <w:p w:rsidR="006A1F18" w:rsidRPr="00AB307A" w:rsidRDefault="006A1F18" w:rsidP="006A1F18">
      <w:pPr>
        <w:rPr>
          <w:rFonts w:ascii="Calibri" w:hAnsi="Calibri" w:cs="Calibri"/>
        </w:rPr>
      </w:pPr>
    </w:p>
    <w:p w:rsidR="006A1F18" w:rsidRPr="00AB307A" w:rsidRDefault="006A1F18" w:rsidP="006A1F18">
      <w:pPr>
        <w:rPr>
          <w:rFonts w:ascii="Calibri" w:hAnsi="Calibri" w:cs="Calibri"/>
          <w:i/>
        </w:rPr>
      </w:pPr>
      <w:r w:rsidRPr="00AB307A">
        <w:rPr>
          <w:rFonts w:ascii="Calibri" w:hAnsi="Calibri" w:cs="Calibri"/>
          <w:i/>
        </w:rPr>
        <w:t xml:space="preserve">This policy refers to all electronic devices able to take pictures, record videos, send or receive calls and messages. This includes cameras, mobile telephones, tablets and any recording devices including smartwatches. More and more devices are technically, capable of connecting us to the outside world. We will adapt the policy to include all devices we deem necessary to safeguard children. </w:t>
      </w:r>
    </w:p>
    <w:p w:rsidR="006A1F18" w:rsidRPr="00AB307A" w:rsidRDefault="006A1F18" w:rsidP="006A1F18">
      <w:pPr>
        <w:rPr>
          <w:rFonts w:ascii="Calibri" w:hAnsi="Calibri" w:cs="Calibri"/>
          <w:i/>
        </w:rPr>
      </w:pPr>
    </w:p>
    <w:p w:rsidR="006A1F18" w:rsidRPr="00AB307A" w:rsidRDefault="006A1F18" w:rsidP="006A1F18">
      <w:pPr>
        <w:rPr>
          <w:rFonts w:ascii="Calibri" w:hAnsi="Calibri" w:cs="Calibri"/>
          <w:b/>
        </w:rPr>
      </w:pPr>
      <w:r w:rsidRPr="00AB307A">
        <w:rPr>
          <w:rFonts w:ascii="Calibri" w:hAnsi="Calibri" w:cs="Calibri"/>
          <w:b/>
        </w:rPr>
        <w:t>Mobile phones and other devices that accept calls, messages and video calling</w:t>
      </w:r>
    </w:p>
    <w:p w:rsidR="006A1F18" w:rsidRPr="00AB307A" w:rsidRDefault="006A1F18" w:rsidP="006A1F18">
      <w:pPr>
        <w:rPr>
          <w:rFonts w:ascii="Calibri" w:hAnsi="Calibri" w:cs="Calibri"/>
        </w:rPr>
      </w:pPr>
      <w:r w:rsidRPr="00AB307A">
        <w:rPr>
          <w:rFonts w:ascii="Calibri" w:hAnsi="Calibri" w:cs="Calibri"/>
        </w:rPr>
        <w:t xml:space="preserve">At </w:t>
      </w:r>
      <w:r w:rsidR="00F15638">
        <w:rPr>
          <w:rFonts w:ascii="Calibri" w:hAnsi="Calibri" w:cs="Calibri"/>
          <w:b/>
        </w:rPr>
        <w:t>Millers Dene Day Care</w:t>
      </w:r>
      <w:r w:rsidRPr="00AB307A">
        <w:rPr>
          <w:rFonts w:ascii="Calibri" w:hAnsi="Calibri" w:cs="Calibri"/>
        </w:rPr>
        <w:t xml:space="preserve"> we promote the safety and welfare of all children in our care. We believe our staff should be completely attentive during their hours of working to ensure all children in the nursery receive good quality care and education.</w:t>
      </w:r>
    </w:p>
    <w:p w:rsidR="006A1F18" w:rsidRPr="00AB307A" w:rsidRDefault="006A1F18" w:rsidP="006A1F18">
      <w:pPr>
        <w:rPr>
          <w:rFonts w:ascii="Calibri" w:hAnsi="Calibri" w:cs="Calibri"/>
        </w:rPr>
      </w:pPr>
    </w:p>
    <w:p w:rsidR="006A1F18" w:rsidRPr="00AB307A" w:rsidRDefault="006A1F18" w:rsidP="00673EFD">
      <w:pPr>
        <w:rPr>
          <w:rFonts w:ascii="Calibri" w:hAnsi="Calibri" w:cs="Calibri"/>
        </w:rPr>
      </w:pPr>
      <w:r w:rsidRPr="00AB307A">
        <w:rPr>
          <w:rFonts w:ascii="Calibri" w:hAnsi="Calibri" w:cs="Calibri"/>
        </w:rPr>
        <w:t>To ensure the safety and well-being of children we do not allow staff to use personal mobile phones, smartwatches and/o</w:t>
      </w:r>
      <w:r w:rsidR="00673EFD">
        <w:rPr>
          <w:rFonts w:ascii="Calibri" w:hAnsi="Calibri" w:cs="Calibri"/>
        </w:rPr>
        <w:t>r Fitbits during working hours (</w:t>
      </w:r>
      <w:r w:rsidR="00673EFD">
        <w:rPr>
          <w:rFonts w:ascii="Calibri" w:hAnsi="Calibri" w:cs="Calibri"/>
          <w:i/>
          <w:sz w:val="22"/>
          <w:szCs w:val="22"/>
        </w:rPr>
        <w:t xml:space="preserve">Smartwatches and </w:t>
      </w:r>
      <w:proofErr w:type="spellStart"/>
      <w:r w:rsidR="00673EFD">
        <w:rPr>
          <w:rFonts w:ascii="Calibri" w:hAnsi="Calibri" w:cs="Calibri"/>
          <w:i/>
          <w:sz w:val="22"/>
          <w:szCs w:val="22"/>
        </w:rPr>
        <w:t>fitbits</w:t>
      </w:r>
      <w:proofErr w:type="spellEnd"/>
      <w:r w:rsidR="00673EFD" w:rsidRPr="00AB307A">
        <w:rPr>
          <w:rFonts w:ascii="Calibri" w:hAnsi="Calibri" w:cs="Calibri"/>
          <w:i/>
          <w:sz w:val="22"/>
          <w:szCs w:val="22"/>
        </w:rPr>
        <w:t xml:space="preserve"> that receive calls and messages are prohibited but ones that only have a capa</w:t>
      </w:r>
      <w:r w:rsidR="00673EFD">
        <w:rPr>
          <w:rFonts w:ascii="Calibri" w:hAnsi="Calibri" w:cs="Calibri"/>
          <w:i/>
          <w:sz w:val="22"/>
          <w:szCs w:val="22"/>
        </w:rPr>
        <w:t>city to count steps are allowed, due to the lockers being so far away from the rooms there is no Bluetooth capability, however anything with a sim card is prohibited.)</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We use mobile phones supplied by the nursery to provide a means of contact in certain circumstances, such as outings.</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This policy should be used in conjunction with our online safety and acceptable IT use policies, to ensure children are kept safe when using the nursery devices online.</w:t>
      </w:r>
    </w:p>
    <w:p w:rsidR="006A1F18" w:rsidRPr="00AB307A" w:rsidRDefault="006A1F18" w:rsidP="006A1F18">
      <w:pPr>
        <w:rPr>
          <w:rFonts w:ascii="Calibri" w:hAnsi="Calibri" w:cs="Calibri"/>
          <w:b/>
        </w:rPr>
      </w:pPr>
    </w:p>
    <w:p w:rsidR="006A1F18" w:rsidRPr="00AB307A" w:rsidRDefault="006A1F18" w:rsidP="006A1F18">
      <w:pPr>
        <w:rPr>
          <w:rFonts w:ascii="Calibri" w:hAnsi="Calibri" w:cs="Calibri"/>
        </w:rPr>
      </w:pPr>
      <w:r w:rsidRPr="00AB307A">
        <w:rPr>
          <w:rFonts w:ascii="Calibri" w:hAnsi="Calibri" w:cs="Calibri"/>
        </w:rPr>
        <w:t xml:space="preserve">Staff must adhere to the following: </w:t>
      </w:r>
    </w:p>
    <w:p w:rsidR="006A1F18" w:rsidRPr="00AB307A" w:rsidRDefault="006A1F18" w:rsidP="006A1F18">
      <w:pPr>
        <w:numPr>
          <w:ilvl w:val="0"/>
          <w:numId w:val="48"/>
        </w:numPr>
        <w:rPr>
          <w:rFonts w:ascii="Calibri" w:hAnsi="Calibri" w:cs="Calibri"/>
        </w:rPr>
      </w:pPr>
      <w:r w:rsidRPr="00AB307A">
        <w:rPr>
          <w:rFonts w:ascii="Calibri" w:hAnsi="Calibri" w:cs="Calibri"/>
        </w:rPr>
        <w:t>Mobile phones/smartwatches/Fitbits are either turned off or on silent and not accessed during your working hours</w:t>
      </w:r>
    </w:p>
    <w:p w:rsidR="006A1F18" w:rsidRPr="00AB307A" w:rsidRDefault="006A1F18" w:rsidP="006A1F18">
      <w:pPr>
        <w:numPr>
          <w:ilvl w:val="0"/>
          <w:numId w:val="48"/>
        </w:numPr>
        <w:rPr>
          <w:rFonts w:ascii="Calibri" w:hAnsi="Calibri" w:cs="Calibri"/>
        </w:rPr>
      </w:pPr>
      <w:r w:rsidRPr="00AB307A">
        <w:rPr>
          <w:rFonts w:ascii="Calibri" w:hAnsi="Calibri" w:cs="Calibri"/>
        </w:rPr>
        <w:t>Mobile phones/smartwatches/Fitbits can only be used on a designated break and then this must be away from the children</w:t>
      </w:r>
    </w:p>
    <w:p w:rsidR="006A1F18" w:rsidRPr="00AB307A" w:rsidRDefault="006A1F18" w:rsidP="006A1F18">
      <w:pPr>
        <w:numPr>
          <w:ilvl w:val="0"/>
          <w:numId w:val="48"/>
        </w:numPr>
        <w:rPr>
          <w:rFonts w:ascii="Calibri" w:hAnsi="Calibri" w:cs="Calibri"/>
        </w:rPr>
      </w:pPr>
      <w:r w:rsidRPr="00AB307A">
        <w:rPr>
          <w:rFonts w:ascii="Calibri" w:hAnsi="Calibri" w:cs="Calibri"/>
        </w:rPr>
        <w:t>Mobile phones/smartwatches/Fitbits should be stored safely in staff lockers at all times during the hours of your working day</w:t>
      </w:r>
    </w:p>
    <w:p w:rsidR="006A1F18" w:rsidRPr="00AB307A" w:rsidRDefault="006A1F18" w:rsidP="006A1F18">
      <w:pPr>
        <w:numPr>
          <w:ilvl w:val="0"/>
          <w:numId w:val="48"/>
        </w:numPr>
        <w:rPr>
          <w:rFonts w:ascii="Calibri" w:hAnsi="Calibri" w:cs="Calibri"/>
        </w:rPr>
      </w:pPr>
      <w:r w:rsidRPr="00AB307A">
        <w:rPr>
          <w:rFonts w:ascii="Calibri" w:hAnsi="Calibri" w:cs="Calibri"/>
        </w:rPr>
        <w:t xml:space="preserve">No personal device is allowed to be connected to the nursery </w:t>
      </w:r>
      <w:proofErr w:type="spellStart"/>
      <w:r w:rsidRPr="00AB307A">
        <w:rPr>
          <w:rFonts w:ascii="Calibri" w:hAnsi="Calibri" w:cs="Calibri"/>
        </w:rPr>
        <w:t>wifi</w:t>
      </w:r>
      <w:proofErr w:type="spellEnd"/>
      <w:r w:rsidRPr="00AB307A">
        <w:rPr>
          <w:rFonts w:ascii="Calibri" w:hAnsi="Calibri" w:cs="Calibri"/>
        </w:rPr>
        <w:t xml:space="preserve"> at any time </w:t>
      </w:r>
    </w:p>
    <w:p w:rsidR="006A1F18" w:rsidRPr="00AB307A" w:rsidRDefault="006A1F18" w:rsidP="006A1F18">
      <w:pPr>
        <w:numPr>
          <w:ilvl w:val="0"/>
          <w:numId w:val="48"/>
        </w:numPr>
        <w:rPr>
          <w:rFonts w:ascii="Calibri" w:hAnsi="Calibri" w:cs="Calibri"/>
        </w:rPr>
      </w:pPr>
      <w:r w:rsidRPr="00AB307A">
        <w:rPr>
          <w:rFonts w:ascii="Calibri" w:hAnsi="Calibri" w:cs="Calibri"/>
        </w:rPr>
        <w:t xml:space="preserve">The use of nursery devices, such as tablets, must only be used for nursery purposes </w:t>
      </w:r>
    </w:p>
    <w:p w:rsidR="006A1F18" w:rsidRPr="00AB307A" w:rsidRDefault="006A1F18" w:rsidP="006A1F18">
      <w:pPr>
        <w:numPr>
          <w:ilvl w:val="0"/>
          <w:numId w:val="48"/>
        </w:numPr>
        <w:rPr>
          <w:rFonts w:ascii="Calibri" w:hAnsi="Calibri" w:cs="Calibri"/>
        </w:rPr>
      </w:pPr>
      <w:r w:rsidRPr="00AB307A">
        <w:rPr>
          <w:rFonts w:ascii="Calibri" w:hAnsi="Calibri" w:cs="Calibri"/>
        </w:rPr>
        <w:t>The nursery devices will not have any social media or messaging apps on them</w:t>
      </w:r>
    </w:p>
    <w:p w:rsidR="006A1F18" w:rsidRPr="00AB307A" w:rsidRDefault="006A1F18" w:rsidP="006A1F18">
      <w:pPr>
        <w:numPr>
          <w:ilvl w:val="0"/>
          <w:numId w:val="48"/>
        </w:numPr>
        <w:rPr>
          <w:rFonts w:ascii="Calibri" w:hAnsi="Calibri" w:cs="Calibri"/>
        </w:rPr>
      </w:pPr>
      <w:r w:rsidRPr="00AB307A">
        <w:rPr>
          <w:rFonts w:ascii="Calibri" w:hAnsi="Calibri" w:cs="Calibri"/>
        </w:rPr>
        <w:t>Any apps downloaded onto nursery devices must be done only by management. This will ensure only age and content appropriate apps are accessible to staff, or children using them</w:t>
      </w:r>
    </w:p>
    <w:p w:rsidR="006A1F18" w:rsidRPr="00AB307A" w:rsidRDefault="006A1F18" w:rsidP="006A1F18">
      <w:pPr>
        <w:numPr>
          <w:ilvl w:val="0"/>
          <w:numId w:val="48"/>
        </w:numPr>
        <w:rPr>
          <w:rFonts w:ascii="Calibri" w:hAnsi="Calibri" w:cs="Calibri"/>
        </w:rPr>
      </w:pPr>
      <w:r w:rsidRPr="00AB307A">
        <w:rPr>
          <w:rFonts w:ascii="Calibri" w:hAnsi="Calibri" w:cs="Calibri"/>
        </w:rPr>
        <w:t>Passwords/passcodes for nursery devices must not be shared or written down, and will be changed regularly</w:t>
      </w:r>
    </w:p>
    <w:p w:rsidR="006A1F18" w:rsidRPr="00AB307A" w:rsidRDefault="006A1F18" w:rsidP="006A1F18">
      <w:pPr>
        <w:numPr>
          <w:ilvl w:val="0"/>
          <w:numId w:val="48"/>
        </w:numPr>
        <w:rPr>
          <w:rFonts w:ascii="Calibri" w:hAnsi="Calibri" w:cs="Calibri"/>
        </w:rPr>
      </w:pPr>
      <w:r w:rsidRPr="00AB307A">
        <w:rPr>
          <w:rFonts w:ascii="Calibri" w:hAnsi="Calibri" w:cs="Calibri"/>
        </w:rPr>
        <w:t>During outings, staff will use mobile phones belonging to the nursery wherever possible. Photographs must not be taken of the children on any personal phones or any other personal information storage device. Only nursery owned devices will be used to take photographs or film videos</w:t>
      </w:r>
    </w:p>
    <w:p w:rsidR="006A1F18" w:rsidRPr="00AB307A" w:rsidRDefault="006A1F18" w:rsidP="006A1F18">
      <w:pPr>
        <w:numPr>
          <w:ilvl w:val="0"/>
          <w:numId w:val="48"/>
        </w:numPr>
        <w:rPr>
          <w:rFonts w:ascii="Calibri" w:hAnsi="Calibri" w:cs="Calibri"/>
        </w:rPr>
      </w:pPr>
      <w:r w:rsidRPr="00AB307A">
        <w:rPr>
          <w:rFonts w:ascii="Calibri" w:hAnsi="Calibri" w:cs="Calibri"/>
        </w:rPr>
        <w:lastRenderedPageBreak/>
        <w:t>Nursery devices will not be taken home with staff and will remain secure at the setting when not in use. If a device is needed to be taken home due to unforeseen circumstances then the person taking this device home must ensure it is securely stored and not accessed by another other individual and returned to nursery as soon as practically possible</w:t>
      </w:r>
    </w:p>
    <w:p w:rsidR="006A1F18" w:rsidRPr="00AB307A" w:rsidRDefault="006A1F18" w:rsidP="006A1F18">
      <w:pPr>
        <w:ind w:left="360"/>
        <w:rPr>
          <w:rFonts w:ascii="Calibri" w:hAnsi="Calibri" w:cs="Calibri"/>
        </w:rPr>
      </w:pPr>
    </w:p>
    <w:p w:rsidR="006A1F18" w:rsidRPr="00AB307A" w:rsidRDefault="006A1F18" w:rsidP="006A1F18">
      <w:pPr>
        <w:pStyle w:val="H2"/>
        <w:rPr>
          <w:rFonts w:ascii="Calibri" w:hAnsi="Calibri" w:cs="Calibri"/>
        </w:rPr>
      </w:pPr>
      <w:r w:rsidRPr="00AB307A">
        <w:rPr>
          <w:rFonts w:ascii="Calibri" w:hAnsi="Calibri" w:cs="Calibri"/>
        </w:rPr>
        <w:t xml:space="preserve">Parents’ and visitors’ use of mobile phones and smartwatches </w:t>
      </w:r>
    </w:p>
    <w:p w:rsidR="006A1F18" w:rsidRPr="00AB307A" w:rsidRDefault="006A1F18" w:rsidP="006A1F18">
      <w:pPr>
        <w:rPr>
          <w:rFonts w:ascii="Calibri" w:hAnsi="Calibri" w:cs="Calibri"/>
        </w:rPr>
      </w:pPr>
      <w:r w:rsidRPr="00AB307A">
        <w:rPr>
          <w:rFonts w:ascii="Calibri" w:hAnsi="Calibri" w:cs="Calibri"/>
        </w:rPr>
        <w:t xml:space="preserve">Whilst we recognise that there may be emergency situations which necessitate the use of a mobile telephone, in order to ensure the safety and welfare of children in our care and share information about the child’s day.  However parents and visitors are kindly asked to refrain from using their mobile telephones whilst in the nursery or when collecting or dropping off their children.  If you are found to be using your phone inside the nursery premises you will be asked to finish the call or take the call outside.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We do this to ensure all children are safeguarded and the time for dropping off and picking up is a quality handover opportunity where we can share details about your child. </w:t>
      </w:r>
    </w:p>
    <w:p w:rsidR="006A1F18" w:rsidRPr="00AB307A" w:rsidRDefault="006A1F18" w:rsidP="006A1F18">
      <w:pPr>
        <w:rPr>
          <w:rFonts w:ascii="Calibri" w:hAnsi="Calibri" w:cs="Calibri"/>
        </w:rPr>
      </w:pPr>
      <w:r w:rsidRPr="00AB307A">
        <w:rPr>
          <w:rFonts w:ascii="Calibri" w:hAnsi="Calibri" w:cs="Calibri"/>
        </w:rPr>
        <w:t xml:space="preserve">Visitors are requested to leave their mobile phones or smart watches in the safety of the office where they will be locked away safely.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Parents are requested not to allow their child to wear or bring in devices that may take photographs or record videos or voices. This includes smart watches with these capabilities, such as Vtech. This ensures all children are safeguarded and also protects their property as it may get damaged or misplaced at the nursery. </w:t>
      </w:r>
    </w:p>
    <w:p w:rsidR="006A1F18" w:rsidRPr="00AB307A" w:rsidRDefault="006A1F18" w:rsidP="006A1F18">
      <w:pPr>
        <w:rPr>
          <w:rFonts w:ascii="Calibri" w:hAnsi="Calibri" w:cs="Calibri"/>
          <w:b/>
        </w:rPr>
      </w:pPr>
    </w:p>
    <w:p w:rsidR="006A1F18" w:rsidRPr="00AB307A" w:rsidRDefault="006A1F18" w:rsidP="006A1F18">
      <w:pPr>
        <w:rPr>
          <w:rFonts w:ascii="Calibri" w:hAnsi="Calibri" w:cs="Calibri"/>
          <w:b/>
        </w:rPr>
      </w:pPr>
      <w:r w:rsidRPr="00AB307A">
        <w:rPr>
          <w:rFonts w:ascii="Calibri" w:hAnsi="Calibri" w:cs="Calibri"/>
          <w:b/>
        </w:rPr>
        <w:t xml:space="preserve">Photographs and videos </w:t>
      </w:r>
    </w:p>
    <w:p w:rsidR="006A1F18" w:rsidRPr="00AB307A" w:rsidRDefault="006A1F18" w:rsidP="006A1F18">
      <w:pPr>
        <w:rPr>
          <w:rFonts w:ascii="Calibri" w:hAnsi="Calibri" w:cs="Calibri"/>
        </w:rPr>
      </w:pPr>
      <w:r w:rsidRPr="00AB307A">
        <w:rPr>
          <w:rFonts w:ascii="Calibri" w:hAnsi="Calibri" w:cs="Calibri"/>
        </w:rPr>
        <w:t xml:space="preserve">At </w:t>
      </w:r>
      <w:r w:rsidR="00F15638">
        <w:rPr>
          <w:rFonts w:ascii="Calibri" w:hAnsi="Calibri" w:cs="Calibri"/>
          <w:b/>
        </w:rPr>
        <w:t xml:space="preserve">Millers Dene Day Care </w:t>
      </w:r>
      <w:r w:rsidRPr="00AB307A">
        <w:rPr>
          <w:rFonts w:ascii="Calibri" w:hAnsi="Calibri" w:cs="Calibri"/>
        </w:rPr>
        <w:t xml:space="preserve">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We ask for individual permissions for photographs and video recordings for a range of purposes including: use in the child’s learning journey; for display purposes; for promotion materials including our nursery website, brochure and the local press; and for security in relation to CCTV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If a parent is not happy about one or more of these uses, we will respect their wishes and find alternative ways of recording their child’s play or learning.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met and children are safeguarded.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Photographs or videos recorded on nursery mobile devices will be transferred to the correct storage device to ensure no images are left on these mobile devices.</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Parents, and children, are not permitted to use any recording device or camera (including those on mobile phones or smartwatches) on the nursery premises without the prior consent of the manager.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 of all the children included in the picture.</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b/>
        </w:rPr>
      </w:pPr>
      <w:r w:rsidRPr="00AB307A">
        <w:rPr>
          <w:rFonts w:ascii="Calibri" w:hAnsi="Calibri" w:cs="Calibri"/>
          <w:b/>
        </w:rPr>
        <w:t>Applicable for settings using Online Learning Journals only</w:t>
      </w:r>
    </w:p>
    <w:p w:rsidR="006A1F18" w:rsidRPr="00AB307A" w:rsidRDefault="006A1F18" w:rsidP="006A1F18">
      <w:pPr>
        <w:rPr>
          <w:rFonts w:ascii="Calibri" w:hAnsi="Calibri" w:cs="Calibri"/>
        </w:rPr>
      </w:pPr>
      <w:r w:rsidRPr="00AB307A">
        <w:rPr>
          <w:rFonts w:ascii="Calibri" w:hAnsi="Calibri" w:cs="Calibri"/>
        </w:rPr>
        <w:t xml:space="preserve">At </w:t>
      </w:r>
      <w:r w:rsidR="00F15638">
        <w:rPr>
          <w:rFonts w:ascii="Calibri" w:hAnsi="Calibri" w:cs="Calibri"/>
          <w:b/>
        </w:rPr>
        <w:t xml:space="preserve">Millers Dene Day Care </w:t>
      </w:r>
      <w:r w:rsidRPr="00AB307A">
        <w:rPr>
          <w:rFonts w:ascii="Calibri" w:hAnsi="Calibri" w:cs="Calibri"/>
        </w:rPr>
        <w:t>we use tablets</w:t>
      </w:r>
      <w:r w:rsidRPr="00AB307A">
        <w:rPr>
          <w:rFonts w:ascii="Calibri" w:hAnsi="Calibri" w:cs="Calibri"/>
          <w:b/>
        </w:rPr>
        <w:t xml:space="preserve"> </w:t>
      </w:r>
      <w:r w:rsidRPr="00AB307A">
        <w:rPr>
          <w:rFonts w:ascii="Calibri" w:hAnsi="Calibri" w:cs="Calibri"/>
        </w:rPr>
        <w:t xml:space="preserve">in the rooms to take photos of the children and record these directly on to their </w:t>
      </w:r>
      <w:r w:rsidR="00F15638">
        <w:rPr>
          <w:rFonts w:ascii="Calibri" w:hAnsi="Calibri" w:cs="Calibri"/>
        </w:rPr>
        <w:t>electronic day share system to provide updates to parents throughout the day</w:t>
      </w:r>
      <w:r w:rsidRPr="00AB307A">
        <w:rPr>
          <w:rFonts w:ascii="Calibri" w:hAnsi="Calibri" w:cs="Calibri"/>
        </w:rPr>
        <w:t xml:space="preserve">. We ensure that these devices are used for this purpose only and do not install applications such as social media or messaging sites on to these devices. </w:t>
      </w:r>
    </w:p>
    <w:p w:rsidR="006A1F18" w:rsidRPr="00AB307A" w:rsidRDefault="006A1F18" w:rsidP="006A1F18">
      <w:pPr>
        <w:rPr>
          <w:rFonts w:ascii="Calibri" w:hAnsi="Calibri" w:cs="Calibri"/>
        </w:rPr>
      </w:pPr>
    </w:p>
    <w:p w:rsidR="006A1F18" w:rsidRPr="00AB307A" w:rsidRDefault="006A1F18" w:rsidP="006A1F18">
      <w:pPr>
        <w:rPr>
          <w:rFonts w:ascii="Calibri" w:hAnsi="Calibri" w:cs="Calibri"/>
        </w:rPr>
      </w:pPr>
      <w:r w:rsidRPr="00AB307A">
        <w:rPr>
          <w:rFonts w:ascii="Calibri" w:hAnsi="Calibri" w:cs="Calibri"/>
        </w:rPr>
        <w:t xml:space="preserve">We also do routine checks to ensure that emails have not been sent from these devices and remind staff of the whistleblowing policy if they observe staff not following these safeguarding procedures. </w:t>
      </w:r>
    </w:p>
    <w:p w:rsidR="006A1F18" w:rsidRPr="00AB307A" w:rsidRDefault="006A1F18" w:rsidP="006A1F18">
      <w:pPr>
        <w:rPr>
          <w:rFonts w:ascii="Calibri" w:hAnsi="Calibri" w:cs="Calibri"/>
        </w:rPr>
      </w:pPr>
      <w:r w:rsidRPr="00AB307A">
        <w:rPr>
          <w:rFonts w:ascii="Calibri" w:hAnsi="Calibri" w:cs="Calibr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A1F18" w:rsidRPr="004C4DE5" w:rsidTr="00D55FD1">
        <w:trPr>
          <w:cantSplit/>
          <w:jc w:val="center"/>
        </w:trPr>
        <w:tc>
          <w:tcPr>
            <w:tcW w:w="1666" w:type="pct"/>
            <w:tcBorders>
              <w:top w:val="single" w:sz="4" w:space="0" w:color="auto"/>
            </w:tcBorders>
            <w:vAlign w:val="center"/>
          </w:tcPr>
          <w:p w:rsidR="006A1F18" w:rsidRPr="00AB307A" w:rsidRDefault="006A1F18"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6A1F18" w:rsidRPr="00AB307A" w:rsidRDefault="006A1F18"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6A1F18" w:rsidRPr="00AB307A" w:rsidRDefault="006A1F18" w:rsidP="00D55FD1">
            <w:pPr>
              <w:pStyle w:val="MeetsEYFS"/>
              <w:rPr>
                <w:rFonts w:ascii="Calibri" w:hAnsi="Calibri" w:cs="Calibri"/>
                <w:b/>
              </w:rPr>
            </w:pPr>
            <w:r w:rsidRPr="00AB307A">
              <w:rPr>
                <w:rFonts w:ascii="Calibri" w:hAnsi="Calibri" w:cs="Calibri"/>
                <w:b/>
              </w:rPr>
              <w:t>Date for review</w:t>
            </w:r>
          </w:p>
        </w:tc>
      </w:tr>
      <w:tr w:rsidR="006A1F18" w:rsidRPr="004C4DE5" w:rsidTr="00D55FD1">
        <w:trPr>
          <w:cantSplit/>
          <w:jc w:val="center"/>
        </w:trPr>
        <w:tc>
          <w:tcPr>
            <w:tcW w:w="1666" w:type="pct"/>
            <w:vAlign w:val="center"/>
          </w:tcPr>
          <w:p w:rsidR="006A1F18" w:rsidRPr="00AB307A" w:rsidRDefault="00F15638" w:rsidP="00D55FD1">
            <w:pPr>
              <w:pStyle w:val="MeetsEYFS"/>
              <w:rPr>
                <w:rFonts w:ascii="Calibri" w:hAnsi="Calibri" w:cs="Calibri"/>
                <w:i/>
              </w:rPr>
            </w:pPr>
            <w:r>
              <w:rPr>
                <w:rFonts w:ascii="Calibri" w:hAnsi="Calibri" w:cs="Calibri"/>
                <w:i/>
              </w:rPr>
              <w:t>2/01/202</w:t>
            </w:r>
            <w:r w:rsidR="00153444">
              <w:rPr>
                <w:rFonts w:ascii="Calibri" w:hAnsi="Calibri" w:cs="Calibri"/>
                <w:i/>
              </w:rPr>
              <w:t>6</w:t>
            </w:r>
          </w:p>
        </w:tc>
        <w:tc>
          <w:tcPr>
            <w:tcW w:w="1844" w:type="pct"/>
          </w:tcPr>
          <w:p w:rsidR="006A1F18" w:rsidRPr="00AB307A" w:rsidRDefault="00153444"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6A1F18" w:rsidRPr="00AB307A" w:rsidRDefault="00F15638" w:rsidP="00D55FD1">
            <w:pPr>
              <w:pStyle w:val="MeetsEYFS"/>
              <w:rPr>
                <w:rFonts w:ascii="Calibri" w:hAnsi="Calibri" w:cs="Calibri"/>
                <w:i/>
              </w:rPr>
            </w:pPr>
            <w:r>
              <w:rPr>
                <w:rFonts w:ascii="Calibri" w:hAnsi="Calibri" w:cs="Calibri"/>
                <w:i/>
              </w:rPr>
              <w:t>2/01/202</w:t>
            </w:r>
            <w:r w:rsidR="00153444">
              <w:rPr>
                <w:rFonts w:ascii="Calibri" w:hAnsi="Calibri" w:cs="Calibri"/>
                <w:i/>
              </w:rPr>
              <w:t>7</w:t>
            </w:r>
            <w:bookmarkStart w:id="3" w:name="_GoBack"/>
            <w:bookmarkEnd w:id="3"/>
          </w:p>
        </w:tc>
      </w:tr>
    </w:tbl>
    <w:p w:rsidR="006A1F18" w:rsidRPr="00AB307A" w:rsidRDefault="006A1F18" w:rsidP="006A1F18">
      <w:pPr>
        <w:rPr>
          <w:rFonts w:ascii="Calibri" w:hAnsi="Calibri" w:cs="Calibri"/>
        </w:rPr>
      </w:pPr>
    </w:p>
    <w:p w:rsidR="00AA46DF" w:rsidRPr="006A1F18" w:rsidRDefault="007C2447" w:rsidP="006A1F18"/>
    <w:sectPr w:rsidR="00AA46DF" w:rsidRPr="006A1F1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447" w:rsidRDefault="007C2447" w:rsidP="006D2385">
      <w:r>
        <w:separator/>
      </w:r>
    </w:p>
  </w:endnote>
  <w:endnote w:type="continuationSeparator" w:id="0">
    <w:p w:rsidR="007C2447" w:rsidRDefault="007C2447"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447" w:rsidRDefault="007C2447" w:rsidP="006D2385">
      <w:r>
        <w:separator/>
      </w:r>
    </w:p>
  </w:footnote>
  <w:footnote w:type="continuationSeparator" w:id="0">
    <w:p w:rsidR="007C2447" w:rsidRDefault="007C2447"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30"/>
  </w:num>
  <w:num w:numId="4">
    <w:abstractNumId w:val="4"/>
  </w:num>
  <w:num w:numId="5">
    <w:abstractNumId w:val="40"/>
  </w:num>
  <w:num w:numId="6">
    <w:abstractNumId w:val="41"/>
  </w:num>
  <w:num w:numId="7">
    <w:abstractNumId w:val="16"/>
  </w:num>
  <w:num w:numId="8">
    <w:abstractNumId w:val="20"/>
  </w:num>
  <w:num w:numId="9">
    <w:abstractNumId w:val="2"/>
  </w:num>
  <w:num w:numId="10">
    <w:abstractNumId w:val="10"/>
  </w:num>
  <w:num w:numId="11">
    <w:abstractNumId w:val="18"/>
  </w:num>
  <w:num w:numId="12">
    <w:abstractNumId w:val="44"/>
  </w:num>
  <w:num w:numId="13">
    <w:abstractNumId w:val="42"/>
  </w:num>
  <w:num w:numId="14">
    <w:abstractNumId w:val="3"/>
  </w:num>
  <w:num w:numId="15">
    <w:abstractNumId w:val="34"/>
  </w:num>
  <w:num w:numId="16">
    <w:abstractNumId w:val="35"/>
  </w:num>
  <w:num w:numId="17">
    <w:abstractNumId w:val="9"/>
  </w:num>
  <w:num w:numId="18">
    <w:abstractNumId w:val="47"/>
  </w:num>
  <w:num w:numId="19">
    <w:abstractNumId w:val="17"/>
  </w:num>
  <w:num w:numId="20">
    <w:abstractNumId w:val="46"/>
  </w:num>
  <w:num w:numId="21">
    <w:abstractNumId w:val="39"/>
  </w:num>
  <w:num w:numId="22">
    <w:abstractNumId w:val="33"/>
  </w:num>
  <w:num w:numId="23">
    <w:abstractNumId w:val="24"/>
  </w:num>
  <w:num w:numId="24">
    <w:abstractNumId w:val="8"/>
  </w:num>
  <w:num w:numId="25">
    <w:abstractNumId w:val="36"/>
  </w:num>
  <w:num w:numId="26">
    <w:abstractNumId w:val="22"/>
  </w:num>
  <w:num w:numId="27">
    <w:abstractNumId w:val="7"/>
  </w:num>
  <w:num w:numId="28">
    <w:abstractNumId w:val="45"/>
  </w:num>
  <w:num w:numId="29">
    <w:abstractNumId w:val="0"/>
  </w:num>
  <w:num w:numId="30">
    <w:abstractNumId w:val="13"/>
  </w:num>
  <w:num w:numId="31">
    <w:abstractNumId w:val="15"/>
  </w:num>
  <w:num w:numId="32">
    <w:abstractNumId w:val="21"/>
  </w:num>
  <w:num w:numId="33">
    <w:abstractNumId w:val="11"/>
  </w:num>
  <w:num w:numId="34">
    <w:abstractNumId w:val="27"/>
  </w:num>
  <w:num w:numId="35">
    <w:abstractNumId w:val="38"/>
  </w:num>
  <w:num w:numId="36">
    <w:abstractNumId w:val="28"/>
  </w:num>
  <w:num w:numId="37">
    <w:abstractNumId w:val="19"/>
  </w:num>
  <w:num w:numId="38">
    <w:abstractNumId w:val="37"/>
  </w:num>
  <w:num w:numId="39">
    <w:abstractNumId w:val="32"/>
  </w:num>
  <w:num w:numId="40">
    <w:abstractNumId w:val="5"/>
  </w:num>
  <w:num w:numId="41">
    <w:abstractNumId w:val="29"/>
  </w:num>
  <w:num w:numId="42">
    <w:abstractNumId w:val="26"/>
  </w:num>
  <w:num w:numId="43">
    <w:abstractNumId w:val="43"/>
  </w:num>
  <w:num w:numId="44">
    <w:abstractNumId w:val="12"/>
  </w:num>
  <w:num w:numId="45">
    <w:abstractNumId w:val="25"/>
  </w:num>
  <w:num w:numId="46">
    <w:abstractNumId w:val="1"/>
  </w:num>
  <w:num w:numId="47">
    <w:abstractNumId w:val="2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53444"/>
    <w:rsid w:val="00154E71"/>
    <w:rsid w:val="00182A55"/>
    <w:rsid w:val="00211320"/>
    <w:rsid w:val="0028190A"/>
    <w:rsid w:val="003F0E27"/>
    <w:rsid w:val="003F404E"/>
    <w:rsid w:val="005E02BC"/>
    <w:rsid w:val="00673EFD"/>
    <w:rsid w:val="006A1F18"/>
    <w:rsid w:val="006D2385"/>
    <w:rsid w:val="007C2447"/>
    <w:rsid w:val="008654C7"/>
    <w:rsid w:val="00891DF3"/>
    <w:rsid w:val="00A83BF8"/>
    <w:rsid w:val="00E0360A"/>
    <w:rsid w:val="00E343CF"/>
    <w:rsid w:val="00F15638"/>
    <w:rsid w:val="00F4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77BD"/>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12</cp:revision>
  <cp:lastPrinted>2023-12-21T13:46:00Z</cp:lastPrinted>
  <dcterms:created xsi:type="dcterms:W3CDTF">2021-01-21T13:06:00Z</dcterms:created>
  <dcterms:modified xsi:type="dcterms:W3CDTF">2025-11-12T14:10:00Z</dcterms:modified>
</cp:coreProperties>
</file>